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2"/>
        <w:gridCol w:w="4678"/>
        <w:gridCol w:w="1275"/>
        <w:gridCol w:w="993"/>
        <w:gridCol w:w="1417"/>
        <w:gridCol w:w="840"/>
      </w:tblGrid>
      <w:tr w:rsidR="00484888" w:rsidRPr="00E977DE" w:rsidTr="00C77BB5">
        <w:trPr>
          <w:trHeight w:val="120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C77BB5" w:rsidRPr="00C77BB5" w:rsidRDefault="00C77BB5" w:rsidP="00586F11">
            <w:pPr>
              <w:pStyle w:val="Header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</w:rPr>
            </w:pPr>
            <w:bookmarkStart w:id="0" w:name="_GoBack"/>
            <w:bookmarkEnd w:id="0"/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6714C358" wp14:editId="229706CC">
                  <wp:simplePos x="0" y="0"/>
                  <wp:positionH relativeFrom="margin">
                    <wp:posOffset>120650</wp:posOffset>
                  </wp:positionH>
                  <wp:positionV relativeFrom="paragraph">
                    <wp:posOffset>83185</wp:posOffset>
                  </wp:positionV>
                  <wp:extent cx="704850" cy="600075"/>
                  <wp:effectExtent l="0" t="0" r="0" b="9525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   </w:t>
            </w:r>
            <w:r w:rsidR="00586F11">
              <w:rPr>
                <w:rFonts w:cs="B Titr" w:hint="cs"/>
                <w:b/>
                <w:bCs/>
                <w:rtl/>
              </w:rPr>
              <w:t>پزشک</w:t>
            </w:r>
          </w:p>
          <w:p w:rsidR="00484888" w:rsidRPr="004B4E0F" w:rsidRDefault="00C77BB5" w:rsidP="00C77BB5">
            <w:pPr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484888" w:rsidRPr="00E977DE" w:rsidTr="008026F8">
        <w:trPr>
          <w:trHeight w:val="355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484888" w:rsidRPr="00E977DE" w:rsidRDefault="00484888" w:rsidP="008834D2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8834D2">
              <w:rPr>
                <w:rFonts w:cs="B Nazanin" w:hint="cs"/>
                <w:b/>
                <w:bCs/>
                <w:sz w:val="18"/>
                <w:szCs w:val="18"/>
                <w:rtl/>
              </w:rPr>
              <w:t>پزشک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5A2F9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834D2">
              <w:rPr>
                <w:rFonts w:cs="B Nazanin" w:hint="cs"/>
                <w:b/>
                <w:bCs/>
                <w:sz w:val="18"/>
                <w:szCs w:val="18"/>
                <w:rtl/>
              </w:rPr>
              <w:t>پزشک</w:t>
            </w:r>
          </w:p>
        </w:tc>
      </w:tr>
      <w:tr w:rsidR="00C77BB5" w:rsidRPr="00E977DE" w:rsidTr="003E1766">
        <w:trPr>
          <w:trHeight w:val="916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4678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275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484888" w:rsidRPr="00DB13DB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99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41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9049AC" w:rsidRPr="009049AC" w:rsidTr="003E1766">
        <w:trPr>
          <w:trHeight w:val="44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9049AC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AC" w:rsidRPr="00BD73BA" w:rsidRDefault="00AF3356" w:rsidP="009049A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F3356">
              <w:rPr>
                <w:rFonts w:cs="B Nazanin"/>
                <w:b/>
                <w:bCs/>
                <w:sz w:val="20"/>
                <w:szCs w:val="20"/>
                <w:rtl/>
              </w:rPr>
              <w:t>29287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C" w:rsidRPr="00E27517" w:rsidRDefault="009049AC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 تازه های برنامه مراقبت فشار خون بالا و نحوه ثبت در سامانه سینا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AC" w:rsidRPr="009049AC" w:rsidRDefault="009049AC" w:rsidP="009049A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AC" w:rsidRPr="009049AC" w:rsidRDefault="009049AC" w:rsidP="009049A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AC" w:rsidRPr="009049AC" w:rsidRDefault="009049AC" w:rsidP="009049A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9049AC" w:rsidRPr="009049AC" w:rsidRDefault="00CB37C1" w:rsidP="009049A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CB37C1" w:rsidRPr="009049AC" w:rsidTr="003E1766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B37C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BD73BA" w:rsidRDefault="001D3945" w:rsidP="00CB37C1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D3945">
              <w:rPr>
                <w:rFonts w:cs="B Nazanin"/>
                <w:b/>
                <w:bCs/>
                <w:sz w:val="20"/>
                <w:szCs w:val="20"/>
                <w:rtl/>
              </w:rPr>
              <w:t>29290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C1" w:rsidRPr="00E27517" w:rsidRDefault="00CB37C1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درمان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دیابت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دوران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بارداری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CB37C1" w:rsidRPr="009049AC" w:rsidTr="003E1766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B37C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BD73BA" w:rsidRDefault="00440D16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40D16">
              <w:rPr>
                <w:rFonts w:cs="B Nazanin"/>
                <w:b/>
                <w:bCs/>
                <w:sz w:val="20"/>
                <w:szCs w:val="20"/>
                <w:rtl/>
              </w:rPr>
              <w:t>29361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C1" w:rsidRPr="00E27517" w:rsidRDefault="00CB37C1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تازه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ایراپن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سرطان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</w:t>
            </w: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CB37C1" w:rsidRPr="009049AC" w:rsidTr="003E1766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B37C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BD73BA" w:rsidRDefault="00B90ACE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90ACE">
              <w:rPr>
                <w:rFonts w:cs="B Nazanin"/>
                <w:b/>
                <w:bCs/>
                <w:sz w:val="20"/>
                <w:szCs w:val="20"/>
                <w:rtl/>
              </w:rPr>
              <w:t>29248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C1" w:rsidRPr="00E27517" w:rsidRDefault="00CB37C1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دستورالعملهای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جدید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B37C1" w:rsidRPr="009049AC" w:rsidRDefault="00E27517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CB37C1" w:rsidRPr="009049AC" w:rsidTr="003E1766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B37C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BD73BA" w:rsidRDefault="001A1B56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B56">
              <w:rPr>
                <w:rFonts w:cs="B Nazanin"/>
                <w:b/>
                <w:bCs/>
                <w:sz w:val="20"/>
                <w:szCs w:val="20"/>
                <w:rtl/>
              </w:rPr>
              <w:t>29249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C1" w:rsidRPr="00E27517" w:rsidRDefault="00CB37C1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نظام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B37C1" w:rsidRPr="009049AC" w:rsidRDefault="00E27517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CB37C1" w:rsidRPr="009049AC" w:rsidTr="003E1766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B37C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BD73BA" w:rsidRDefault="00CE3FB5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3FB5">
              <w:rPr>
                <w:rFonts w:cs="B Nazanin"/>
                <w:b/>
                <w:bCs/>
                <w:sz w:val="20"/>
                <w:szCs w:val="20"/>
                <w:rtl/>
              </w:rPr>
              <w:t>29359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C1" w:rsidRPr="00800C89" w:rsidRDefault="00CB37C1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بیماریابی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سل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در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جمعیت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تحت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پوشش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انجام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کلیه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امور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مطابق</w:t>
            </w:r>
            <w:r w:rsidRPr="00800C8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00C89">
              <w:rPr>
                <w:rFonts w:cs="B Nazanin" w:hint="cs"/>
                <w:b/>
                <w:bCs/>
                <w:sz w:val="16"/>
                <w:szCs w:val="16"/>
                <w:rtl/>
              </w:rPr>
              <w:t>دستورالعمل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1" w:rsidRPr="009049AC" w:rsidRDefault="00CB37C1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B37C1" w:rsidRPr="009049AC" w:rsidRDefault="00E27517" w:rsidP="00CB37C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E27517" w:rsidRPr="009049AC" w:rsidTr="003E1766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27517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17" w:rsidRPr="00BD73BA" w:rsidRDefault="0047299C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7299C">
              <w:rPr>
                <w:rFonts w:cs="B Nazanin"/>
                <w:b/>
                <w:bCs/>
                <w:sz w:val="20"/>
                <w:szCs w:val="20"/>
                <w:rtl/>
              </w:rPr>
              <w:t>29291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17" w:rsidRPr="00E27517" w:rsidRDefault="00E27517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نظام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E275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7517">
              <w:rPr>
                <w:rFonts w:cs="B Nazanin" w:hint="cs"/>
                <w:b/>
                <w:bCs/>
                <w:sz w:val="20"/>
                <w:szCs w:val="20"/>
                <w:rtl/>
              </w:rPr>
              <w:t>آمیزشی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17" w:rsidRPr="009049AC" w:rsidRDefault="00E27517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17" w:rsidRPr="009049AC" w:rsidRDefault="00E27517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17" w:rsidRPr="009049AC" w:rsidRDefault="00E27517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27517" w:rsidRPr="009049AC" w:rsidRDefault="00E27517" w:rsidP="00E2751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077211" w:rsidRPr="009049AC" w:rsidTr="003E1766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07721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BD73BA" w:rsidRDefault="00A93D3C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93D3C">
              <w:rPr>
                <w:rFonts w:cs="B Nazanin"/>
                <w:b/>
                <w:bCs/>
                <w:sz w:val="20"/>
                <w:szCs w:val="20"/>
                <w:rtl/>
              </w:rPr>
              <w:t>29253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11" w:rsidRPr="00077211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7211">
              <w:rPr>
                <w:rFonts w:cs="B Nazanin" w:hint="cs"/>
                <w:b/>
                <w:bCs/>
                <w:sz w:val="20"/>
                <w:szCs w:val="20"/>
                <w:rtl/>
              </w:rPr>
              <w:t>تازه</w:t>
            </w:r>
            <w:r w:rsidRPr="0007721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77211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07721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77211">
              <w:rPr>
                <w:rFonts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07721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77211">
              <w:rPr>
                <w:rFonts w:cs="B Nazanin" w:hint="cs"/>
                <w:b/>
                <w:bCs/>
                <w:sz w:val="20"/>
                <w:szCs w:val="20"/>
                <w:rtl/>
              </w:rPr>
              <w:t>استئوپروز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077211" w:rsidRPr="009049AC" w:rsidTr="003E1766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07721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484888" w:rsidRDefault="00F8393D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393D">
              <w:rPr>
                <w:rFonts w:cs="B Nazanin"/>
                <w:b/>
                <w:bCs/>
                <w:sz w:val="20"/>
                <w:szCs w:val="20"/>
                <w:rtl/>
              </w:rPr>
              <w:t>29250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11" w:rsidRPr="00077211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7211">
              <w:rPr>
                <w:rFonts w:cs="B Nazanin" w:hint="cs"/>
                <w:b/>
                <w:bCs/>
                <w:sz w:val="20"/>
                <w:szCs w:val="20"/>
                <w:rtl/>
              </w:rPr>
              <w:t>نظام مراقبت بیماری التور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049AC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077211" w:rsidRPr="009049AC" w:rsidRDefault="00077211" w:rsidP="0007721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894061" w:rsidRPr="00E977DE" w:rsidTr="003E1766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484888" w:rsidRDefault="004C7670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7670">
              <w:rPr>
                <w:rFonts w:cs="B Nazanin"/>
                <w:b/>
                <w:bCs/>
                <w:sz w:val="20"/>
                <w:szCs w:val="20"/>
                <w:rtl/>
              </w:rPr>
              <w:t>29293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اصول تغذیه صحیح در دوران های مختلف زندگی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3E1766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484888" w:rsidRDefault="00483730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83730">
              <w:rPr>
                <w:rFonts w:cs="B Nazanin"/>
                <w:b/>
                <w:bCs/>
                <w:sz w:val="20"/>
                <w:szCs w:val="20"/>
                <w:rtl/>
              </w:rPr>
              <w:t>29315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حفظ سلامت در بیماریهای غیر واگیر شایع در  طب سنتی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3E176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Pr="00E977DE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484888" w:rsidRDefault="005E6738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6738">
              <w:rPr>
                <w:rFonts w:cs="B Nazanin"/>
                <w:b/>
                <w:bCs/>
                <w:sz w:val="20"/>
                <w:szCs w:val="20"/>
                <w:rtl/>
              </w:rPr>
              <w:t>29279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D73BA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شناسائی و درمان اختلالات بالینی و رفتاری در کودکان </w:t>
            </w:r>
            <w:r>
              <w:rPr>
                <w:rFonts w:cs="Arial" w:hint="cs"/>
                <w:b/>
                <w:bCs/>
                <w:sz w:val="20"/>
                <w:szCs w:val="20"/>
                <w:rtl/>
              </w:rPr>
              <w:t>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نوجوانان  و بزرگسالان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5E6738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E6738"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5E6738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894061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غیر 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E83BB7" w:rsidRDefault="00894061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3E1766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2051E4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051E4">
              <w:rPr>
                <w:rFonts w:cs="B Nazanin"/>
                <w:b/>
                <w:bCs/>
                <w:sz w:val="20"/>
                <w:szCs w:val="20"/>
                <w:rtl/>
              </w:rPr>
              <w:t>24856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3E1766" w:rsidRDefault="002051E4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مداخله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کوتاه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مدت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روانشناختي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براي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فرد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اقدام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کننده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به</w:t>
            </w:r>
            <w:r w:rsidRPr="003E176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>خودکشي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5E6738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E6738"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2051E4"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/مهارتی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5E6738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E83BB7" w:rsidRDefault="00894061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E83BB7" w:rsidRDefault="00894061" w:rsidP="00894061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3E1766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Pr="00B27E83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27E83">
              <w:rPr>
                <w:rFonts w:cs="B Nazanin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27E83" w:rsidRDefault="00192C76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27E83">
              <w:rPr>
                <w:rFonts w:cs="B Nazanin"/>
                <w:b/>
                <w:bCs/>
                <w:sz w:val="16"/>
                <w:szCs w:val="16"/>
                <w:rtl/>
              </w:rPr>
              <w:t>29282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Pr="00B27E83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27E83">
              <w:rPr>
                <w:rFonts w:cs="B Nazanin" w:hint="cs"/>
                <w:b/>
                <w:bCs/>
                <w:sz w:val="16"/>
                <w:szCs w:val="16"/>
                <w:rtl/>
              </w:rPr>
              <w:t>تشخیص و درمان اختلالات مصرف مواد، الکل و دخانیات و اختلال همبود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B27E83" w:rsidRDefault="00192C76" w:rsidP="00894061">
            <w:pPr>
              <w:spacing w:after="0" w:line="240" w:lineRule="auto"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B27E83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B27E83" w:rsidRDefault="00192C76" w:rsidP="00894061">
            <w:pPr>
              <w:spacing w:after="0" w:line="240" w:lineRule="auto"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B27E83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B27E83" w:rsidRDefault="00894061" w:rsidP="00894061">
            <w:pPr>
              <w:spacing w:after="0" w:line="240" w:lineRule="auto"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B27E83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غیر حضوری (فیلم)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B27E83" w:rsidRDefault="00894061" w:rsidP="00894061">
            <w:pPr>
              <w:spacing w:after="0" w:line="240" w:lineRule="auto"/>
              <w:jc w:val="center"/>
              <w:rPr>
                <w:rFonts w:ascii="Calibri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B27E83">
              <w:rPr>
                <w:rFonts w:ascii="Calibri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894061" w:rsidRPr="00E977DE" w:rsidTr="003E1766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8538A0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538A0">
              <w:rPr>
                <w:rFonts w:cs="B Nazanin"/>
                <w:b/>
                <w:bCs/>
                <w:sz w:val="20"/>
                <w:szCs w:val="20"/>
                <w:rtl/>
              </w:rPr>
              <w:t>29283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بسته خدمت نوجوانان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3E1766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1803B2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803B2">
              <w:rPr>
                <w:rFonts w:cs="B Nazanin"/>
                <w:b/>
                <w:bCs/>
                <w:sz w:val="20"/>
                <w:szCs w:val="20"/>
                <w:rtl/>
              </w:rPr>
              <w:t>28513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پیشگیری و درمان ناباروری در طب سنتی و طب نوین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94061" w:rsidRPr="00E977DE" w:rsidTr="003E176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454F18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18">
              <w:rPr>
                <w:rFonts w:cs="B Nazanin"/>
                <w:b/>
                <w:bCs/>
                <w:sz w:val="20"/>
                <w:szCs w:val="20"/>
                <w:rtl/>
              </w:rPr>
              <w:t>29210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3E1766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176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غربالگری تاخیرهای هیجانی، اجتماعی و اوتیسم در کودکان با پرسشنامه </w:t>
            </w:r>
            <w:r w:rsidRPr="003E1766">
              <w:rPr>
                <w:rFonts w:cs="B Nazanin"/>
                <w:b/>
                <w:bCs/>
                <w:sz w:val="16"/>
                <w:szCs w:val="16"/>
              </w:rPr>
              <w:t>ASQSE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94061" w:rsidRPr="00E977DE" w:rsidTr="003E1766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454F18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18">
              <w:rPr>
                <w:rFonts w:cs="B Nazanin"/>
                <w:b/>
                <w:bCs/>
                <w:sz w:val="20"/>
                <w:szCs w:val="20"/>
                <w:rtl/>
              </w:rPr>
              <w:t>29228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 های ویژه در بارداری و پس از زایمان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94061" w:rsidRPr="00E977DE" w:rsidTr="003E176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9103AE" w:rsidP="00DD2DD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61" w:rsidRDefault="00454F18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18">
              <w:rPr>
                <w:rFonts w:cs="B Nazanin"/>
                <w:b/>
                <w:bCs/>
                <w:sz w:val="20"/>
                <w:szCs w:val="20"/>
                <w:rtl/>
              </w:rPr>
              <w:t>29214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/>
                <w:b/>
                <w:bCs/>
                <w:sz w:val="20"/>
                <w:szCs w:val="20"/>
                <w:rtl/>
              </w:rPr>
              <w:t>مراقبت ها</w:t>
            </w: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9406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ادغام </w:t>
            </w: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94061">
              <w:rPr>
                <w:rFonts w:cs="B Nazanin" w:hint="eastAsia"/>
                <w:b/>
                <w:bCs/>
                <w:sz w:val="20"/>
                <w:szCs w:val="20"/>
                <w:rtl/>
              </w:rPr>
              <w:t>افته</w:t>
            </w:r>
            <w:r w:rsidRPr="0089406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سلامت م</w:t>
            </w: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894061">
              <w:rPr>
                <w:rFonts w:cs="B Nazanin" w:hint="eastAsia"/>
                <w:b/>
                <w:bCs/>
                <w:sz w:val="20"/>
                <w:szCs w:val="20"/>
                <w:rtl/>
              </w:rPr>
              <w:t>انسالان</w:t>
            </w:r>
            <w:r w:rsidRPr="0089406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سالمندان و نحوه ثبت خدمات در سامانه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894061" w:rsidRPr="00894061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94061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894061" w:rsidRPr="00E977DE" w:rsidTr="00C77BB5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:rsidR="00894061" w:rsidRPr="00E977DE" w:rsidRDefault="00894061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</w:t>
            </w:r>
            <w:r w:rsidRPr="00E977D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کـل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894061" w:rsidRPr="00E977DE" w:rsidRDefault="00454F18" w:rsidP="00894061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88</w:t>
            </w:r>
          </w:p>
        </w:tc>
      </w:tr>
    </w:tbl>
    <w:p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484888">
      <w:pgSz w:w="11906" w:h="16838"/>
      <w:pgMar w:top="142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altName w:val="Microsoft Sans Serif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67F36"/>
    <w:rsid w:val="00077211"/>
    <w:rsid w:val="000E6194"/>
    <w:rsid w:val="000F7D6B"/>
    <w:rsid w:val="00117820"/>
    <w:rsid w:val="00122939"/>
    <w:rsid w:val="001712D8"/>
    <w:rsid w:val="001803B2"/>
    <w:rsid w:val="00192C76"/>
    <w:rsid w:val="001A1B56"/>
    <w:rsid w:val="001A7280"/>
    <w:rsid w:val="001D3945"/>
    <w:rsid w:val="002051E4"/>
    <w:rsid w:val="00245FCB"/>
    <w:rsid w:val="002765E7"/>
    <w:rsid w:val="002D69F7"/>
    <w:rsid w:val="0032249A"/>
    <w:rsid w:val="00365F61"/>
    <w:rsid w:val="003729AF"/>
    <w:rsid w:val="00387B50"/>
    <w:rsid w:val="003B5E6B"/>
    <w:rsid w:val="003E1766"/>
    <w:rsid w:val="003F6B37"/>
    <w:rsid w:val="00401808"/>
    <w:rsid w:val="00440D16"/>
    <w:rsid w:val="00445EA9"/>
    <w:rsid w:val="00454F18"/>
    <w:rsid w:val="0047299C"/>
    <w:rsid w:val="00483730"/>
    <w:rsid w:val="00484888"/>
    <w:rsid w:val="00491659"/>
    <w:rsid w:val="004B4E0F"/>
    <w:rsid w:val="004C7670"/>
    <w:rsid w:val="00500C54"/>
    <w:rsid w:val="00536975"/>
    <w:rsid w:val="0054149C"/>
    <w:rsid w:val="0054445B"/>
    <w:rsid w:val="005811CD"/>
    <w:rsid w:val="00586F11"/>
    <w:rsid w:val="005A2F93"/>
    <w:rsid w:val="005B5AF7"/>
    <w:rsid w:val="005D4424"/>
    <w:rsid w:val="005E6738"/>
    <w:rsid w:val="005F42F2"/>
    <w:rsid w:val="00671560"/>
    <w:rsid w:val="006B6465"/>
    <w:rsid w:val="006C67AA"/>
    <w:rsid w:val="007B485F"/>
    <w:rsid w:val="007E2AC2"/>
    <w:rsid w:val="007F52BD"/>
    <w:rsid w:val="00800C89"/>
    <w:rsid w:val="008026F8"/>
    <w:rsid w:val="00812CF0"/>
    <w:rsid w:val="00821A69"/>
    <w:rsid w:val="00825F76"/>
    <w:rsid w:val="00832D48"/>
    <w:rsid w:val="008538A0"/>
    <w:rsid w:val="008628B5"/>
    <w:rsid w:val="008834D2"/>
    <w:rsid w:val="00894061"/>
    <w:rsid w:val="008A7045"/>
    <w:rsid w:val="008E233F"/>
    <w:rsid w:val="009049AC"/>
    <w:rsid w:val="009103AE"/>
    <w:rsid w:val="009D434B"/>
    <w:rsid w:val="009E757F"/>
    <w:rsid w:val="00A93D3C"/>
    <w:rsid w:val="00A954A4"/>
    <w:rsid w:val="00AB6400"/>
    <w:rsid w:val="00AC6272"/>
    <w:rsid w:val="00AF3356"/>
    <w:rsid w:val="00B10237"/>
    <w:rsid w:val="00B27E83"/>
    <w:rsid w:val="00B41142"/>
    <w:rsid w:val="00B7638D"/>
    <w:rsid w:val="00B90ACE"/>
    <w:rsid w:val="00BC0E4B"/>
    <w:rsid w:val="00BC342E"/>
    <w:rsid w:val="00BD73BA"/>
    <w:rsid w:val="00BF49A5"/>
    <w:rsid w:val="00C560B3"/>
    <w:rsid w:val="00C77BB5"/>
    <w:rsid w:val="00C94EA2"/>
    <w:rsid w:val="00CA1718"/>
    <w:rsid w:val="00CB37C1"/>
    <w:rsid w:val="00CC71B7"/>
    <w:rsid w:val="00CD4C55"/>
    <w:rsid w:val="00CE3FB5"/>
    <w:rsid w:val="00D5296C"/>
    <w:rsid w:val="00DB13DB"/>
    <w:rsid w:val="00DB5489"/>
    <w:rsid w:val="00DC094F"/>
    <w:rsid w:val="00DD2DD6"/>
    <w:rsid w:val="00E15D71"/>
    <w:rsid w:val="00E27517"/>
    <w:rsid w:val="00E977DE"/>
    <w:rsid w:val="00EA1851"/>
    <w:rsid w:val="00ED6A3D"/>
    <w:rsid w:val="00F05F06"/>
    <w:rsid w:val="00F504C5"/>
    <w:rsid w:val="00F63DAC"/>
    <w:rsid w:val="00F7617D"/>
    <w:rsid w:val="00F8393D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EED86-ACE9-4983-8D0D-3831B62B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2</cp:revision>
  <cp:lastPrinted>2021-12-14T06:50:00Z</cp:lastPrinted>
  <dcterms:created xsi:type="dcterms:W3CDTF">2023-04-17T08:34:00Z</dcterms:created>
  <dcterms:modified xsi:type="dcterms:W3CDTF">2023-04-17T08:34:00Z</dcterms:modified>
</cp:coreProperties>
</file>